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2024年上半年教师资格证笔试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幼儿园《保教知识与能力》真题及参考答案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FF0000"/>
          <w:kern w:val="2"/>
          <w:sz w:val="24"/>
          <w:szCs w:val="24"/>
          <w:lang w:val="en-US" w:eastAsia="zh-CN" w:bidi="ar-SA"/>
        </w:rPr>
      </w:pPr>
      <w:r>
        <w:rPr>
          <w:rFonts w:hint="eastAsia" w:ascii="宋体" w:hAnsi="宋体" w:eastAsia="宋体" w:cs="宋体"/>
          <w:b/>
          <w:bCs/>
          <w:color w:val="FF0000"/>
          <w:kern w:val="2"/>
          <w:sz w:val="24"/>
          <w:szCs w:val="24"/>
          <w:lang w:val="en-US" w:eastAsia="zh-CN" w:bidi="ar-SA"/>
        </w:rPr>
        <w:t>（注明：试题来源于考生回忆和网络收集整理，仅供参考）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lang w:val="en-US" w:eastAsia="zh-CN"/>
        </w:rPr>
        <w:t>单项选择</w:t>
      </w:r>
      <w:r>
        <w:rPr>
          <w:rFonts w:hint="eastAsia" w:ascii="宋体" w:hAnsi="宋体" w:eastAsia="宋体" w:cs="宋体"/>
          <w:b/>
          <w:bCs/>
          <w:sz w:val="24"/>
          <w:szCs w:val="24"/>
          <w:lang w:eastAsia="zh-CN"/>
        </w:rPr>
        <w:t>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1.幼儿注意稳定性差表现在</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A.注意的选择性差</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B.有意注意时间短</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C.注意范围小</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D.注意分配的能力差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color w:val="FF0000"/>
          <w:sz w:val="24"/>
          <w:szCs w:val="24"/>
        </w:rPr>
        <w:t>B.有意注意时间短</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2.下列不属于新生儿本能的是</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A.觅食行为</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B.抓握反射</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C.踏步反射</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D.膝跳反射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color w:val="FF0000"/>
          <w:sz w:val="24"/>
          <w:szCs w:val="24"/>
        </w:rPr>
        <w:t>D.膝跳反射</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3.幼儿阅读活动的主要目的是</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A.培养阅读兴趣与习惯</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B.获得读写能力</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C.提高文字理解能力</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D.扩大识字量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color w:val="FF0000"/>
          <w:sz w:val="24"/>
          <w:szCs w:val="24"/>
        </w:rPr>
        <w:t>A.培养阅读兴趣与习惯</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4.一个人表现出来的区别于他人的稳定的、独特的、整体的心理和行为模式是</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A.气质</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B.性格</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C.个性</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D.社会性</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color w:val="FF0000"/>
          <w:sz w:val="24"/>
          <w:szCs w:val="24"/>
        </w:rPr>
        <w:t>A.气质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5.哪种维生素的缺乏容易导致婴幼儿患佝偻症。</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A.维生素D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B.维生素C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C.维生素B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rPr>
      </w:pPr>
      <w:r>
        <w:rPr>
          <w:rFonts w:hint="eastAsia" w:ascii="宋体" w:hAnsi="宋体" w:eastAsia="宋体" w:cs="宋体"/>
          <w:b w:val="0"/>
          <w:bCs w:val="0"/>
          <w:sz w:val="24"/>
          <w:szCs w:val="24"/>
        </w:rPr>
        <w:t>D.维生素A</w:t>
      </w:r>
      <w:r>
        <w:rPr>
          <w:rFonts w:hint="eastAsia" w:ascii="宋体" w:hAnsi="宋体" w:eastAsia="宋体" w:cs="宋体"/>
          <w:b w:val="0"/>
          <w:bCs w:val="0"/>
          <w:sz w:val="24"/>
          <w:szCs w:val="24"/>
        </w:rPr>
        <w:br w:type="textWrapping"/>
      </w: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color w:val="FF0000"/>
          <w:sz w:val="24"/>
          <w:szCs w:val="24"/>
        </w:rPr>
        <w:t>A.维生素D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6.幼儿园健康教育的主要目的是</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A.促进幼儿身心健康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B.提高动作技能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C.增强幼儿体质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rPr>
      </w:pPr>
      <w:r>
        <w:rPr>
          <w:rFonts w:hint="eastAsia" w:ascii="宋体" w:hAnsi="宋体" w:eastAsia="宋体" w:cs="宋体"/>
          <w:b w:val="0"/>
          <w:bCs w:val="0"/>
          <w:sz w:val="24"/>
          <w:szCs w:val="24"/>
        </w:rPr>
        <w:t>D.丰富健康知识</w:t>
      </w:r>
      <w:r>
        <w:rPr>
          <w:rFonts w:hint="eastAsia" w:ascii="宋体" w:hAnsi="宋体" w:eastAsia="宋体" w:cs="宋体"/>
          <w:b w:val="0"/>
          <w:bCs w:val="0"/>
          <w:sz w:val="24"/>
          <w:szCs w:val="24"/>
        </w:rPr>
        <w:br w:type="textWrapping"/>
      </w: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color w:val="FF0000"/>
          <w:sz w:val="24"/>
          <w:szCs w:val="24"/>
        </w:rPr>
        <w:t>A.促进幼儿身心健康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7.幼儿在受到过度表扬，或被要求在陌生人面前表演自己时，会明显感到不好意思，这反映了幼儿</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A.自我意识的发展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B.自我控制的发展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C.积极情绪体验的发展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D.合作行为的发展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color w:val="FF0000"/>
          <w:sz w:val="24"/>
          <w:szCs w:val="24"/>
        </w:rPr>
        <w:t>A.自我意识的发展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8.现场评价幼儿园教育活动最重要的依据是</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A.教具的丰富性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B.教育方法的多样化</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C.幼儿的表现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D.教育过程的有序性</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color w:val="FF0000"/>
          <w:sz w:val="24"/>
          <w:szCs w:val="24"/>
        </w:rPr>
        <w:t>C.幼儿的表现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9.《3-6岁儿童学习与发展指南》中五大领域目标及其各年龄段的典型表现的主要作用是帮助老师</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A.评价目标的达成度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B.掌握训练标准</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C.了解发展规律，建立合理期望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D.分领域落实教育目标</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color w:val="FF0000"/>
          <w:sz w:val="24"/>
          <w:szCs w:val="24"/>
        </w:rPr>
        <w:t>C.了解发展规律，建立合理期望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10.福禄贝尔强调</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A.体育锻炼的重要性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B.游戏的重要性</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C.作业的重要性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D.感觉教育的重要性</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sz w:val="24"/>
          <w:szCs w:val="24"/>
        </w:rPr>
        <w:t> </w:t>
      </w:r>
      <w:r>
        <w:rPr>
          <w:rFonts w:hint="eastAsia" w:ascii="宋体" w:hAnsi="宋体" w:eastAsia="宋体" w:cs="宋体"/>
          <w:b w:val="0"/>
          <w:bCs w:val="0"/>
          <w:color w:val="FF0000"/>
          <w:sz w:val="24"/>
          <w:szCs w:val="24"/>
        </w:rPr>
        <w:t>B.游戏的重要性</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二、简答题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户外活动时，幼儿玩得很高兴。部分幼儿已满头大汗，脸色通红。针对这种情况，教师该怎么做</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sz w:val="24"/>
          <w:szCs w:val="24"/>
        </w:rPr>
        <w:t> </w:t>
      </w:r>
      <w:r>
        <w:rPr>
          <w:rFonts w:hint="eastAsia" w:ascii="宋体" w:hAnsi="宋体" w:eastAsia="宋体" w:cs="宋体"/>
          <w:b w:val="0"/>
          <w:bCs w:val="0"/>
          <w:sz w:val="24"/>
          <w:szCs w:val="24"/>
        </w:rPr>
        <w:br w:type="textWrapping"/>
      </w:r>
      <w:r>
        <w:rPr>
          <w:rFonts w:hint="eastAsia" w:ascii="宋体" w:hAnsi="宋体" w:eastAsia="宋体" w:cs="宋体"/>
          <w:b w:val="0"/>
          <w:bCs w:val="0"/>
          <w:color w:val="auto"/>
          <w:sz w:val="24"/>
          <w:szCs w:val="24"/>
        </w:rPr>
        <w:t>（1）实施学前儿童健康教育应遵循适量的运动负荷原则。教师应合理地安排和调节儿童身体练习时身体和心理所承受的负荷量，保证儿童运动后取得超量恢复的最佳效果，以促进儿童身体机能能力的提高，达到增强体质的目的。如果幼儿面色稍红，汗量不变，呼吸中速、较快，动作协调、准确，注意力集中、反应快，情绪愉悦，这些都表明幼儿处于轻度疲劳状态，应当让幼儿适当休息，动静结合。</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（2）灵活运用多种指导方式，既面向全体，又应注意个体差异，做好个别幼儿的针对教育。</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（3）控制好活动的时间，一般小班的集体体育活动时间为15~20分钟，中班为20~25分钟，大班为30分钟左右。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12.幼儿观察力初步形成的主要表现有哪些？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观察力就是分辨事物细节的能力，是智力结构的组成部分，它是经过系统的训练，逐渐培养起来的。</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幼儿期是观察力初步形成时期，幼儿观察的目的性、持续性、细致性和概括性等都在逐渐完善。幼儿观察力初步形成的主要表现在：</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1.目的性加强；</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2.持续性延长；</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3.细致性增加；</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4.概括性提高；</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5.观察方法形成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三、论述题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13.什么是续编故事（5分）？如何评价幼儿园续编故事的能力？（15分）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【参考解析】</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续编故事是指教师为幼儿提供故事的开端，并讲出故事发生的时间、地点及出现的人物，让幼儿编出故事的发展及结尾。也可以提供故事的开端和发展，只让幼儿编出故事的结尾。</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（1）能否根据图画顺序完整地讲述故事。</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（2）能否尝试续编故事。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四、材料分析题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14.材料：</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桌子上放了一个三座山的模型，工作人员从各个方向给模型拍了照片，请幼儿坐在桌子一边，在他对面放一个布娃娃（见下图）让幼儿从所有照片中找出</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帮布娃娃看到的模型照片，结果幼儿选出的是自己位置上看到的模型照片。</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问题：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（1）请问这个实验反应了幼儿怎么样的</w:t>
      </w:r>
      <w:r>
        <w:rPr>
          <w:rFonts w:hint="eastAsia" w:ascii="宋体" w:hAnsi="宋体" w:eastAsia="宋体" w:cs="宋体"/>
          <w:b w:val="0"/>
          <w:bCs w:val="0"/>
          <w:sz w:val="24"/>
          <w:szCs w:val="24"/>
          <w:lang w:val="en-US" w:eastAsia="zh-CN"/>
        </w:rPr>
        <w:t>特点？</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（2）请列举日常生活中的两个例子来说明这种思维特点。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（1）反映了幼儿思维的自我中心性。</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（2）①在三八妇女节时，幼儿园教师组织小朋友们一起为妈妈准备礼物，明明给妈妈送了小汽车，问到为什么送小汽车的时候，明明回答：“因为我喜欢小汽车，所以妈妈也喜欢小汽车”</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②幼儿园开饭时，花花因为感冒正在喝开水冲泡的药，当喝药时，花花突然喊道：“小朋友们，汤很烫哦”。当自己的药是热的时，花花就认为别人的汤也是热的。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15.材料</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午睡起床时，大部分幼儿已穿好衣服陆续进入活动室，刘老师发现平时起床速度较快的莉莉还躺在床上，就轻轻走到莉莉床边，亲切地抚摸她的头说：“你不舒服吗？”，莉莉紧张的摇摇头。刘老师悄悄伸手摸莉莉床上的褥子，发现湿湿的，便凑近莉莉的耳边轻声说“没事的，尿湿了，擦擦身体，换一套衣服，把褥子晒晒就好了”，刘老师边帮莉莉擦洗，换衣服，边对旁观的幼儿说:“莉莉出了好多汗”，离园前，刘老师将晾干的睡衣递给莉莉，莉莉开心地笑了。</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问题：请评析刘老师的做法有哪些优点？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sz w:val="24"/>
          <w:szCs w:val="24"/>
        </w:rPr>
        <w:t>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1.遵循了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尊重儿童的人格尊严原则</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。儿童是一个独立的个体，有自己思想和意识，题干中的刘老师并没有因为莉莉尿床而批评，而是采用了委婉的方式帮助莉莉解决问题。</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2.全面关注每一位儿童。能够及时发现莉莉的异常，同时采取恰当的方式解决，表明刘老师在日常生活中细心关注幼儿。</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3.真正做到了幼儿一日生活的组织者和引导者。</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4.体现了幼儿教师劳动任务的全面性和细致性。</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五、活动设计题（本答题1小题，30分）</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16.请问大班幼儿设计一个教学教育活动，帮助幼儿初步理解量的相对性</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要求：</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写出活动的方案，包括活动名、活动目标、活动准备和活动过程。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FF0000"/>
          <w:sz w:val="24"/>
          <w:szCs w:val="24"/>
          <w:lang w:val="en-US" w:eastAsia="zh-CN"/>
        </w:rPr>
        <w:t>【参考解析】</w:t>
      </w:r>
      <w:r>
        <w:rPr>
          <w:rFonts w:hint="eastAsia" w:ascii="宋体" w:hAnsi="宋体" w:eastAsia="宋体" w:cs="宋体"/>
          <w:b w:val="0"/>
          <w:bCs w:val="0"/>
          <w:sz w:val="24"/>
          <w:szCs w:val="24"/>
        </w:rPr>
        <w:t> </w:t>
      </w:r>
      <w:r>
        <w:rPr>
          <w:rFonts w:hint="eastAsia" w:ascii="宋体" w:hAnsi="宋体" w:eastAsia="宋体" w:cs="宋体"/>
          <w:b w:val="0"/>
          <w:bCs w:val="0"/>
          <w:sz w:val="24"/>
          <w:szCs w:val="24"/>
        </w:rPr>
        <w:br w:type="textWrapping"/>
      </w:r>
      <w:r>
        <w:rPr>
          <w:rFonts w:hint="eastAsia" w:ascii="宋体" w:hAnsi="宋体" w:eastAsia="宋体" w:cs="宋体"/>
          <w:b w:val="0"/>
          <w:bCs w:val="0"/>
          <w:color w:val="auto"/>
          <w:sz w:val="24"/>
          <w:szCs w:val="24"/>
        </w:rPr>
        <w:t>大班数学活动：一起比一比</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一、活动目标</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1.认知目标：理解常见的对比概念，如大与小、长与短、高与低等。</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2.技能目标：能够通过目测或借助一定工具进行大小、长度、高低的对比。</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3.情感目标：乐于参与数学活动，对比较与测量感兴趣，并建立初步的比较意识。</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二、活动准备</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1.物质准备：大小不同的水杯、餐盘、玩具等若干、重量秤每组一个、纸板若干、PPT图片、贴纸若干。</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2.幼儿在生活中已有基本的数量对比经验。</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三、活动过程。</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（一）开始部分——情境导入。</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教师：今天我们一起去到“比比”王国去，看看那里都有什么好玩的吧！</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（二）基本部分。</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1.利用实物进行对比。</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教师：我们这里有很多不同大小的水杯、餐盘、玩具等，待会“比比”国的宴会就要开始了，需要我们把大和小的物品分类。请小朋友们分别取两个物体，比较它们的大小、重量，观察并告诉老师“哪个更大？”、“哪个更重？”</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（幼儿小组讨论、操作并发言）</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教师：当我们掂量不出来谁轻谁重的时候，我们可以请出“称”这个好朋友来帮助我们。谁的数字更大，代表着谁就更重。小朋友们也来试一试吧！</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教师总结，并引导幼儿使用重量秤和识别读数，进行比较。</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2.动手制作测量工具。</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用纸板制作一个尺，教导幼儿如何使用尺寸量物体的长度，并与其他幼儿进行对比。比如，将尺子放置在桌子边上，然后比较桌子与尺子的长度。</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3.图片对比游戏。</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教师：“比比”王国里还有好多奇妙的游戏呢！让我们一起来试一试吧！</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播放PPT图片，点击播放器随机展示两张图片，让幼儿比较图片上的物体的大小、形状、颜色等属性，并回答问题：“这个比那个大吗？”、“这个比那个高吗？”等。</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（全班幼儿共同参与，回答正确次数最多的幼儿获得贴贴画奖励。）</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（三）结束部分</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师：小朋友们真厉害！“比比”王国里这么多的挑战你们都顺利通关啦！我们一起把这些材料宝宝都送回它的家去吧，下次再邀请你们到到“比比”王国来玩好吗？再见！</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（四）活动延伸</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1.引导幼儿发现幼儿园和家里其他的量的对比关系。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FF0000"/>
          <w:sz w:val="24"/>
          <w:szCs w:val="24"/>
          <w:lang w:val="en-US" w:eastAsia="zh-CN"/>
        </w:rPr>
      </w:pPr>
    </w:p>
    <w:p>
      <w:pPr>
        <w:keepNext w:val="0"/>
        <w:keepLines w:val="0"/>
        <w:pageBreakBefore w:val="0"/>
        <w:widowControl w:val="0"/>
        <w:tabs>
          <w:tab w:val="center" w:pos="4213"/>
          <w:tab w:val="right" w:pos="83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rPr>
      </w:pPr>
    </w:p>
    <w:sectPr>
      <w:pgSz w:w="11906" w:h="16838"/>
      <w:pgMar w:top="726" w:right="669" w:bottom="306" w:left="669"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ODQ3OGUxNWQwNDc5NTgzZTA1NDQ2YWZjNjJkNWYifQ=="/>
  </w:docVars>
  <w:rsids>
    <w:rsidRoot w:val="75827529"/>
    <w:rsid w:val="006C28A7"/>
    <w:rsid w:val="02275539"/>
    <w:rsid w:val="05287570"/>
    <w:rsid w:val="07E7281E"/>
    <w:rsid w:val="08D557F2"/>
    <w:rsid w:val="09B434E5"/>
    <w:rsid w:val="0A7C2A4D"/>
    <w:rsid w:val="0AB22104"/>
    <w:rsid w:val="0B924175"/>
    <w:rsid w:val="0F603C86"/>
    <w:rsid w:val="106F7AB2"/>
    <w:rsid w:val="11972CA0"/>
    <w:rsid w:val="120E3E24"/>
    <w:rsid w:val="12483BB9"/>
    <w:rsid w:val="12516D81"/>
    <w:rsid w:val="13451652"/>
    <w:rsid w:val="13CC43BF"/>
    <w:rsid w:val="158C59F6"/>
    <w:rsid w:val="190303D1"/>
    <w:rsid w:val="1A725922"/>
    <w:rsid w:val="1CBB63A9"/>
    <w:rsid w:val="1DD931B2"/>
    <w:rsid w:val="1E876FC3"/>
    <w:rsid w:val="1F9B482D"/>
    <w:rsid w:val="23554330"/>
    <w:rsid w:val="23825CAA"/>
    <w:rsid w:val="23C93E9C"/>
    <w:rsid w:val="249C7FDF"/>
    <w:rsid w:val="25CA22C7"/>
    <w:rsid w:val="28BA470F"/>
    <w:rsid w:val="2E0152A1"/>
    <w:rsid w:val="2F6B4B51"/>
    <w:rsid w:val="2FDC6A42"/>
    <w:rsid w:val="30200440"/>
    <w:rsid w:val="320C6010"/>
    <w:rsid w:val="32935A2E"/>
    <w:rsid w:val="346F00B2"/>
    <w:rsid w:val="36C7299A"/>
    <w:rsid w:val="3CEE7931"/>
    <w:rsid w:val="3DB80AEF"/>
    <w:rsid w:val="3DDC4E4C"/>
    <w:rsid w:val="3E3D1BE4"/>
    <w:rsid w:val="3EB647F3"/>
    <w:rsid w:val="3EE47F62"/>
    <w:rsid w:val="409F1AF2"/>
    <w:rsid w:val="417730BC"/>
    <w:rsid w:val="441B47B7"/>
    <w:rsid w:val="47764C45"/>
    <w:rsid w:val="47A7038F"/>
    <w:rsid w:val="48336DCF"/>
    <w:rsid w:val="49B16778"/>
    <w:rsid w:val="4A2A045E"/>
    <w:rsid w:val="4A820749"/>
    <w:rsid w:val="4C0C5528"/>
    <w:rsid w:val="4D261A5B"/>
    <w:rsid w:val="51CC7593"/>
    <w:rsid w:val="54946916"/>
    <w:rsid w:val="59607ECC"/>
    <w:rsid w:val="5A7C13EC"/>
    <w:rsid w:val="5C3265A7"/>
    <w:rsid w:val="5FE477AB"/>
    <w:rsid w:val="601F36C3"/>
    <w:rsid w:val="63D94AA7"/>
    <w:rsid w:val="64F34037"/>
    <w:rsid w:val="69DF2DDC"/>
    <w:rsid w:val="6A121544"/>
    <w:rsid w:val="6A500628"/>
    <w:rsid w:val="6ACF6B9E"/>
    <w:rsid w:val="6CCD16F3"/>
    <w:rsid w:val="6E3A614E"/>
    <w:rsid w:val="701A0CA0"/>
    <w:rsid w:val="70840AF6"/>
    <w:rsid w:val="713D6E48"/>
    <w:rsid w:val="73A35AF4"/>
    <w:rsid w:val="75827529"/>
    <w:rsid w:val="764A1253"/>
    <w:rsid w:val="768E6C4A"/>
    <w:rsid w:val="76965934"/>
    <w:rsid w:val="78DC6DCF"/>
    <w:rsid w:val="797F4433"/>
    <w:rsid w:val="7AE369BA"/>
    <w:rsid w:val="7C882C13"/>
    <w:rsid w:val="7D30295D"/>
    <w:rsid w:val="7EED1C2C"/>
    <w:rsid w:val="7EFC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2021-06-18T13:15:00Z</dcterms:created>
  <dc:creator>国培教师-刘老师</dc:creator>
  <cp:lastModifiedBy>为欢</cp:lastModifiedBy>
  <dcterms:modified xsi:type="dcterms:W3CDTF">2024-03-11T01:44:38Z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FCF643F093D1480CA00997902EAC7073_13</vt:lpwstr>
  </property>
</Properties>
</file>