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附件1：</w:t>
      </w:r>
    </w:p>
    <w:tbl>
      <w:tblPr>
        <w:tblW w:w="9360" w:type="dxa"/>
        <w:tblInd w:w="3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84"/>
        <w:gridCol w:w="596"/>
        <w:gridCol w:w="1200"/>
        <w:gridCol w:w="541"/>
        <w:gridCol w:w="1082"/>
        <w:gridCol w:w="706"/>
        <w:gridCol w:w="596"/>
        <w:gridCol w:w="729"/>
        <w:gridCol w:w="714"/>
        <w:gridCol w:w="1004"/>
        <w:gridCol w:w="831"/>
        <w:gridCol w:w="97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0" w:hRule="atLeast"/>
        </w:trPr>
        <w:tc>
          <w:tcPr>
            <w:tcW w:w="9360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 2023年湘阴籍县外在编教师回县任教岗位计划、报名条件一览表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6" w:hRule="atLeast"/>
        </w:trPr>
        <w:tc>
          <w:tcPr>
            <w:tcW w:w="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bookmarkStart w:id="0" w:name="_GoBack"/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部门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招聘单位</w:t>
            </w:r>
          </w:p>
        </w:tc>
        <w:tc>
          <w:tcPr>
            <w:tcW w:w="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招聘计划(个)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代码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要求</w:t>
            </w:r>
          </w:p>
        </w:tc>
        <w:tc>
          <w:tcPr>
            <w:tcW w:w="7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要求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要求</w:t>
            </w:r>
          </w:p>
        </w:tc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资格要求</w:t>
            </w:r>
          </w:p>
        </w:tc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选聘对象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备注</w:t>
            </w:r>
          </w:p>
        </w:tc>
      </w:tr>
      <w:bookmarkEnd w:id="0"/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51" w:hRule="atLeast"/>
        </w:trPr>
        <w:tc>
          <w:tcPr>
            <w:tcW w:w="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教育局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铁角嘴中学1人、东港中学1人、杨林寨中学1人</w:t>
            </w:r>
          </w:p>
        </w:tc>
        <w:tc>
          <w:tcPr>
            <w:tcW w:w="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初中语文教师</w:t>
            </w:r>
          </w:p>
        </w:tc>
        <w:tc>
          <w:tcPr>
            <w:tcW w:w="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A01</w:t>
            </w:r>
          </w:p>
        </w:tc>
        <w:tc>
          <w:tcPr>
            <w:tcW w:w="59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40周岁（副高级45周岁）及以下</w:t>
            </w:r>
          </w:p>
        </w:tc>
        <w:tc>
          <w:tcPr>
            <w:tcW w:w="7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初中语文及以上教师资格证</w:t>
            </w:r>
          </w:p>
        </w:tc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限湘阴户籍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6" w:hRule="atLeast"/>
        </w:trPr>
        <w:tc>
          <w:tcPr>
            <w:tcW w:w="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教育局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新泉中学1人</w:t>
            </w:r>
          </w:p>
        </w:tc>
        <w:tc>
          <w:tcPr>
            <w:tcW w:w="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初中数学教师</w:t>
            </w:r>
          </w:p>
        </w:tc>
        <w:tc>
          <w:tcPr>
            <w:tcW w:w="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A02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初中数学及以上教师资格证</w:t>
            </w:r>
          </w:p>
        </w:tc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限湘阴户籍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51" w:hRule="atLeast"/>
        </w:trPr>
        <w:tc>
          <w:tcPr>
            <w:tcW w:w="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教育局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南湖四中1人、新泉中学1人、金龙学校1人</w:t>
            </w:r>
          </w:p>
        </w:tc>
        <w:tc>
          <w:tcPr>
            <w:tcW w:w="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初中英语教师</w:t>
            </w:r>
          </w:p>
        </w:tc>
        <w:tc>
          <w:tcPr>
            <w:tcW w:w="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A03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初中英语及以上教师资格证</w:t>
            </w:r>
          </w:p>
        </w:tc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限湘阴户籍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6" w:hRule="atLeast"/>
        </w:trPr>
        <w:tc>
          <w:tcPr>
            <w:tcW w:w="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教育局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躲风亭中学1人</w:t>
            </w:r>
          </w:p>
        </w:tc>
        <w:tc>
          <w:tcPr>
            <w:tcW w:w="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初中物理教师</w:t>
            </w:r>
          </w:p>
        </w:tc>
        <w:tc>
          <w:tcPr>
            <w:tcW w:w="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A04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初中物理及以上教师资格证</w:t>
            </w:r>
          </w:p>
        </w:tc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限湘阴户籍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6" w:hRule="atLeast"/>
        </w:trPr>
        <w:tc>
          <w:tcPr>
            <w:tcW w:w="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教育局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躲风亭中学1人</w:t>
            </w:r>
          </w:p>
        </w:tc>
        <w:tc>
          <w:tcPr>
            <w:tcW w:w="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初中化学教师</w:t>
            </w:r>
          </w:p>
        </w:tc>
        <w:tc>
          <w:tcPr>
            <w:tcW w:w="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A05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初中化学及以上教师资格证</w:t>
            </w:r>
          </w:p>
        </w:tc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限湘阴户籍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6" w:hRule="atLeast"/>
        </w:trPr>
        <w:tc>
          <w:tcPr>
            <w:tcW w:w="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教育局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南阳中学1人</w:t>
            </w:r>
          </w:p>
        </w:tc>
        <w:tc>
          <w:tcPr>
            <w:tcW w:w="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初中政治教师</w:t>
            </w:r>
          </w:p>
        </w:tc>
        <w:tc>
          <w:tcPr>
            <w:tcW w:w="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A06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初中政治及以上教师资格证</w:t>
            </w:r>
          </w:p>
        </w:tc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限湘阴户籍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6" w:hRule="atLeast"/>
        </w:trPr>
        <w:tc>
          <w:tcPr>
            <w:tcW w:w="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教育局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浩河中学1人</w:t>
            </w:r>
          </w:p>
        </w:tc>
        <w:tc>
          <w:tcPr>
            <w:tcW w:w="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初中地理教师</w:t>
            </w:r>
          </w:p>
        </w:tc>
        <w:tc>
          <w:tcPr>
            <w:tcW w:w="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A07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本科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初中地理及以上教师资格证</w:t>
            </w:r>
          </w:p>
        </w:tc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限湘阴户籍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862" w:hRule="atLeast"/>
        </w:trPr>
        <w:tc>
          <w:tcPr>
            <w:tcW w:w="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教育局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赛头学校2人、高建成学校1人、柳潭中学1人、关公潭学校1人、车马学校1人、金龙学校1人</w:t>
            </w:r>
          </w:p>
        </w:tc>
        <w:tc>
          <w:tcPr>
            <w:tcW w:w="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小学语文教师</w:t>
            </w:r>
          </w:p>
        </w:tc>
        <w:tc>
          <w:tcPr>
            <w:tcW w:w="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A08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专科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小学语文或小学全科及以上教师资格证</w:t>
            </w:r>
          </w:p>
        </w:tc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限湘阴户籍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7" w:hRule="atLeast"/>
        </w:trPr>
        <w:tc>
          <w:tcPr>
            <w:tcW w:w="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教育局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赛头学校2人、柳潭中学1人、车马学校1人、西林学校1人、金龙学校2人</w:t>
            </w:r>
          </w:p>
        </w:tc>
        <w:tc>
          <w:tcPr>
            <w:tcW w:w="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小学数学教师</w:t>
            </w:r>
          </w:p>
        </w:tc>
        <w:tc>
          <w:tcPr>
            <w:tcW w:w="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A09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专科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小学数学或小学全科及以上教师资格证</w:t>
            </w:r>
          </w:p>
        </w:tc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限湘阴户籍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51" w:hRule="atLeast"/>
        </w:trPr>
        <w:tc>
          <w:tcPr>
            <w:tcW w:w="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教育局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南湖中学1人、洋沙湖实验学校1人、新泉学校1人</w:t>
            </w:r>
          </w:p>
        </w:tc>
        <w:tc>
          <w:tcPr>
            <w:tcW w:w="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小学英语教师</w:t>
            </w:r>
          </w:p>
        </w:tc>
        <w:tc>
          <w:tcPr>
            <w:tcW w:w="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A10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专科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小学英语或小学全科及以上教师资格证</w:t>
            </w:r>
          </w:p>
        </w:tc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限湘阴户籍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6" w:hRule="atLeast"/>
        </w:trPr>
        <w:tc>
          <w:tcPr>
            <w:tcW w:w="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教育局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新泉学校1人</w:t>
            </w:r>
          </w:p>
        </w:tc>
        <w:tc>
          <w:tcPr>
            <w:tcW w:w="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小学体育教师</w:t>
            </w:r>
          </w:p>
        </w:tc>
        <w:tc>
          <w:tcPr>
            <w:tcW w:w="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A11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专科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小学体育及以上教师资格证</w:t>
            </w:r>
          </w:p>
        </w:tc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限湘阴户籍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96" w:hRule="atLeast"/>
        </w:trPr>
        <w:tc>
          <w:tcPr>
            <w:tcW w:w="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湘阴县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教育局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金龙学校1人</w:t>
            </w:r>
          </w:p>
        </w:tc>
        <w:tc>
          <w:tcPr>
            <w:tcW w:w="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小学美术教师</w:t>
            </w:r>
          </w:p>
        </w:tc>
        <w:tc>
          <w:tcPr>
            <w:tcW w:w="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A12</w:t>
            </w:r>
          </w:p>
        </w:tc>
        <w:tc>
          <w:tcPr>
            <w:tcW w:w="5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专科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小学美术及以上教师资格证</w:t>
            </w:r>
          </w:p>
        </w:tc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限湘阴户籍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7" w:hRule="atLeast"/>
        </w:trPr>
        <w:tc>
          <w:tcPr>
            <w:tcW w:w="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79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小计</w:t>
            </w:r>
          </w:p>
        </w:tc>
        <w:tc>
          <w:tcPr>
            <w:tcW w:w="5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30人</w:t>
            </w:r>
          </w:p>
        </w:tc>
        <w:tc>
          <w:tcPr>
            <w:tcW w:w="10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鐎瑰锟斤拷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  <w:docVar w:name="KSO_WPS_MARK_KEY" w:val="a1ed2d7d-e769-4779-9349-39b6d94ad4a9"/>
  </w:docVars>
  <w:rsids>
    <w:rsidRoot w:val="70416FA4"/>
    <w:rsid w:val="7041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730</Words>
  <Characters>764</Characters>
  <Lines>0</Lines>
  <Paragraphs>0</Paragraphs>
  <TotalTime>1</TotalTime>
  <ScaleCrop>false</ScaleCrop>
  <LinksUpToDate>false</LinksUpToDate>
  <CharactersWithSpaces>786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2023-01-28T01:52:00Z</dcterms:created>
  <dc:creator>빅뱅</dc:creator>
  <cp:lastModifiedBy>빅뱅</cp:lastModifiedBy>
  <dcterms:modified xsi:type="dcterms:W3CDTF">2023-01-28T01:53:13Z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975FAF4163B048BFA2A8AD08E26FA147</vt:lpwstr>
  </property>
</Properties>
</file>